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  <w:t>Regulamin</w:t>
      </w:r>
      <w:r>
        <w:rPr>
          <w:rFonts w:ascii="Times New Roman" w:eastAsia="Times New Roman" w:hAnsi="Times New Roman" w:cs="Tahoma"/>
          <w:color w:val="0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  <w:t>Świetlicy Szkolnej</w:t>
      </w:r>
    </w:p>
    <w:p w:rsidR="008719B4" w:rsidRDefault="00081C92">
      <w:pPr>
        <w:pStyle w:val="Standard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  <w:t>Szkoła Podstawowa Nr 303</w:t>
      </w:r>
    </w:p>
    <w:p w:rsidR="008719B4" w:rsidRDefault="00081C92">
      <w:pPr>
        <w:pStyle w:val="Standard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  <w:t>im. Fryderyka Chopina</w:t>
      </w:r>
    </w:p>
    <w:p w:rsidR="008719B4" w:rsidRDefault="00081C92">
      <w:pPr>
        <w:pStyle w:val="Standard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36"/>
          <w:szCs w:val="36"/>
          <w:lang w:eastAsia="pl-PL"/>
        </w:rPr>
        <w:t>w Warszawie</w:t>
      </w:r>
    </w:p>
    <w:p w:rsidR="008719B4" w:rsidRDefault="008719B4">
      <w:pPr>
        <w:pStyle w:val="Standard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719B4" w:rsidRDefault="00081C92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Warszawa, 2025 r.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081C92">
      <w:pPr>
        <w:pStyle w:val="Standard"/>
        <w:pageBreakBefore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lastRenderedPageBreak/>
        <w:t>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  <w:t>Podstawa prawna</w:t>
      </w:r>
    </w:p>
    <w:p w:rsidR="008719B4" w:rsidRDefault="00081C92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Rozporządzenie Ministra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Edukacji Narodowej z dnia 21 maja 2001 roku (Dz.U. 2001 nr 61 poz. 624) z uwzględnieniem zmian zawartych w rozporządzeniu Ministra Edukacji Narodowej i Sportu z dnia 31 stycznia 2002 roku (Dz.U. 2002 nr 10 poz. 96) w sprawie ramowych statutów publicznych p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rzedszkoli oraz publicznych szkół;  </w:t>
      </w:r>
    </w:p>
    <w:p w:rsidR="008719B4" w:rsidRDefault="00081C92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Ustawa z dnia 7 września 1991 roku o systemie oświaty (Dz.U. 2004 nr 256 poz. 2572);</w:t>
      </w:r>
    </w:p>
    <w:p w:rsidR="008719B4" w:rsidRDefault="00081C92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Konwencja Praw Dziecka przyjęta przez Zgromadzenie Ogólne Narodów Zjednoczonych dnia 20 listopada 1989 roku (Dz.U. 1991 nr 120 poz. 52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6);</w:t>
      </w:r>
    </w:p>
    <w:p w:rsidR="008719B4" w:rsidRDefault="00081C92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Kodeks rodzinny i opiekuńczy (Dz.U. 2012 poz. 788);</w:t>
      </w:r>
    </w:p>
    <w:p w:rsidR="008719B4" w:rsidRDefault="00081C92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Europejska Karta Praw i Obowiązków Rodziców.  </w:t>
      </w: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8719B4">
      <w:pPr>
        <w:pStyle w:val="Standard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  <w:t>Cel i zadania świetlicy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Zapewnienie wychowankom zorganizowanej opieki wychowawczej.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Zorganizowanie pomocy w odrabianiu lekcji i nauce.</w:t>
      </w:r>
    </w:p>
    <w:p w:rsidR="008719B4" w:rsidRDefault="00081C92">
      <w:pPr>
        <w:pStyle w:val="Standard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Zorganizowani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e zajęć sprzyjających rekreacji fizycznej, kształtowanie zdrowego i bezpiecznego stylu życia, budowanie motywacji do zachowań prozdrowotnych.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Organizowanie zajęć dydaktycznych oraz zajęć rozwijających zainteresowania i uzdolnienia dzieci.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Współpraca z rodz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icami/opiekunami prawnymi, wychowawcami klas, pedagogiem szkolnym.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Troska o bezpieczeństwo dzieci podczas zabaw w salach świetlicowych, na boisku szkolnym, placu zabaw.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Promowanie postaw wzajemnej życzliwości i szacunku wobec innych oraz kształtowanie nawy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ków kultury osobistej.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Umacnianie więzi między wychowankami – integracja dzieci.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Dbałość o powodzenia edukacyjne wychowanków świetlicy.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Rozbudzenie zainteresowań oraz umiejętności kreatywnego dysponowania wolnym czasem.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Przybliżenie dzieciom dorobku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kulturalnego Polski, Warszawy oraz Dzielnicy Ursynów – edukacja patriotyczna.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Pielęgnowanie tradycji i zwyczajów szkolnych.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Uwrażliwienie dzieci na ingerencję człowieka w środowisko naturalne – edukacja ekologiczna.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Rozwijanie czytelnictwa poprzez różne ro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dzaje działań inspirowanych tekstem – edukacja czytelnicza i medialna.</w:t>
      </w:r>
    </w:p>
    <w:p w:rsidR="008719B4" w:rsidRDefault="00081C92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Poszerzenie własnej tożsamości jednostkowej i społecznej przez kontakt z innymi kulturami, rozumienie odmienności kulturowych, propagowanie postaw tolerancji – edukacja międzykulturowa.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lastRenderedPageBreak/>
        <w:t>III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  <w:t>Dokumentacja świetlicy</w:t>
      </w:r>
    </w:p>
    <w:p w:rsidR="008719B4" w:rsidRDefault="00081C92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Roczny plan pracy świetlicy szkolnej.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Dziennik Librus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Ewidencja wejść/wyjść uczniów do świetlicy. Tygodniowe monitorowanie obecności.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Karty zgłoszeń uczniów do świetlicy.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Ramowy rozkład dnia świetlicy szkolnej.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Regulamin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świetlicy szkolnej.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Procedury bezpieczeństwa.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Ewidencja zastępstw (Księga zastępstw).</w:t>
      </w:r>
    </w:p>
    <w:p w:rsidR="008719B4" w:rsidRDefault="00081C9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Sprawozdanie roczne z działalności świetlicy szkolnej.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IV Pracownicy świetlicy</w:t>
      </w:r>
    </w:p>
    <w:p w:rsidR="008719B4" w:rsidRDefault="00081C92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Pracownikami świetlicy są: kierownik świetlicy, nauczyciele wychowawcy świetlicy –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członkowie Rady Pedagogicznej.</w:t>
      </w:r>
    </w:p>
    <w:p w:rsidR="008719B4" w:rsidRDefault="00081C92">
      <w:pPr>
        <w:pStyle w:val="Standard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Kierownik świetlicy podlega bezpośrednio Dyrektorowi Szkoły.</w:t>
      </w:r>
    </w:p>
    <w:p w:rsidR="008719B4" w:rsidRDefault="00081C92">
      <w:pPr>
        <w:pStyle w:val="Standard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Kierownikowi świetlicy podlegają wychowawcy świetlicy.</w:t>
      </w:r>
    </w:p>
    <w:p w:rsidR="008719B4" w:rsidRDefault="00081C92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Dyrektor Szkoły określa zakres zadań, uprawnień i odpowiedzialności kierownika świetlicy i wychowawców świetl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icy (przydział obowiązków).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V Organizacja pracy świetlicy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Świetlica szkolna czynna jest w dni nauki szkolnej w godzinach 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 xml:space="preserve">7:00 – 17:00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oraz w dni dyżurów opiekuńczo – wychowawczych w godzinach ustalonych przez Dyrektora Szkoły.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okresie przerw okołoświąte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cznych, dni dyrektorskich oraz dni wolnych od zajęć dydaktycznych w świetlicy szkolnej pełnione są dyżury (dla dzieci potrzebujących opieki) przez wszystkich członków rady pedagogicznej zgodnie z ustalonym przez dyrektora grafikiem.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Do świetlicy szkolnej p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rzyjmowani są uczniowie kl. I-III, przebywający  szkole ze względu na czas pracy rodziców (prawnych opiekunów) lub inne okoliczności wymagające zapewnienia opieki w szkole.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Opieką wychowawców świetlicy objęci są również uczniowie zwolnieni z uczęszczania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na zajęcia edukacyjne np. religia.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Opieką (sporadycznie) mogą być objęci również uczniowie skierowani przez Dyrektora szkoły do świetlicy z powodu nieobecności nauczyciela.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Przyjmowanie dzieci odbywa się corocznie poprzez złożenie przez rodziców/opiekunów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prawnych wypełnionej Karty Zgłoszenia Dziecka do Świetlicy.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lastRenderedPageBreak/>
        <w:t>W przypadku uczniów kontynuujących naukę w szkole rodzice/prawni opiekunowie zobowiązani są do złożenia Karty Zgłoszenia Dziecka do Świetlicy do końca czerwca poprzedzającego nowy rok szkolny.</w:t>
      </w:r>
    </w:p>
    <w:p w:rsidR="008719B4" w:rsidRDefault="00081C92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Rod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zice/prawni opiekunowie uczniów podejmujących naukę w klasie I zobowiązani są do złożenia Karty Zgłoszenia Dziecka do świetlicy najpóźniej do 3 września.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Informacje  zawarte w Karcie Zgłoszenia Dziecka do Świetlicy stanowią podstawę przyjęcia dziecka do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świetlicy oraz służą zapewnieniu bezpieczeństwa dziecka. W tym celu rodzice/prawni opiekunowie zobowiązani są do uaktualniania zmian w karcie (numery kontaktowe, osoby upoważnione do odbioru dziecka).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Świetlica realizuje cele i zadania w oparciu o Roczny P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lan Pracy Świetlicy.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Plan Pracy Świetlicy opracowany jest corocznie przed rozpoczęciem nowego roku szkolnego przez kierownika świetlicy i wychowawców oraz zatwierdzany przez Dyrektora Szkoły.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Plan dnia jest określony w ramowym rozkładzie dnia.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Wychowawca d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ostosowuje rodzaj zajęć zależnie m. in. od bieżących warunków organizacyjnych, liczebności grupy, pogody i dostępności pomieszczeń szkolnych.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Realizację zadań wynikających z punktów 9, 10, 11 wychowawca dokumentuje w dzienniku zajęć.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Dziennik zajęć świetli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cowych podlega kontroli kierownika świetlicy (Rozporządzenie MEN z 25 sierpnia 2017 r. Dz. U. z 2017 r. poz. 1646 ze zm. §11.).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Zajęcia prowadzone są w grupach. Każda grupa ma swojego wychowawcę.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Grupy wychowawcze tworzą uczniowie w zbliżonym wieku.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Liczba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uczniów w grupie podczas zajęć prowadzonych przez jednego nauczyciela nie powinna przekraczać 25 wychowanków.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sytuacjach wyjątkowych np. nieobecność nauczyciela wychowawcy świetlicy dopuszcza się łączenie grup.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Zajęcia świetlicowe są organizowane system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atycznie, uwzględniane są potrzeby edukacyjne i rozwojowe dzieci oraz możliwości psychofizyczne. W świetlicy uczniowie mają możliwość odrabiania lekcji.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W sprzyjających warunkach pogodowych zajęcia świetlicowe mogą odbywać się na boisku szkolnym lub placu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zabaw.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Wszelkie uwagi należy kierować do wychowawcy grupy lub do kierownika świetlicy.</w:t>
      </w:r>
    </w:p>
    <w:p w:rsidR="008719B4" w:rsidRDefault="00081C92">
      <w:pPr>
        <w:pStyle w:val="Standard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Uczniowie przebywający w świetlicy zobowiązani są do przestrzegania Regulaminu Świetlicy.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19B4" w:rsidRDefault="00081C92">
      <w:pPr>
        <w:pStyle w:val="Standard"/>
        <w:pageBreakBefore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lastRenderedPageBreak/>
        <w:t xml:space="preserve">VI Procedury w </w:t>
      </w:r>
      <w: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  <w:t>Świetlicy Szkolnej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Po wejściu do świetlicy uczeń ma obowiązek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zgłosić się do wychowawcy świetlicy celem zaznaczenia obecności w dzienniku zajęć świetlicowych.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Obowiązkiem ucznia jest każdorazowe informowanie wychowawcy świetlicy i uzyskanie pozwolenia nawet na krótkotrwałe oddalenie się na terenie szkoły np. do toale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ty, biblioteki, szatni.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 zapoznaniu uczniów przez wychowawcę świetlicy z zasadami BHP, uczeń ma obowiązek ich przestrzegać.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Obowiązkiem każdego wychowanka jest dbałość o wyposażenie świetlicy (gry, zabawki, sprzęt sportowy).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Korzystanie przez uczniów w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świetlicy z telefonów komórkowych oraz innych urządzeń elektronicznych jest zabronione. W uzasadnionych przypadkach w porozumieniu z wychowawcą, wychowanek może skorzystać z telefonu stacjonarnego znajdującego się w świetlicy szkolnej celem skontaktowania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się z rodzicami.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Wychowawcy świetlicy nie ponoszą odpowiedzialności za rzeczy przyniesione przez dzieci.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Dzieci ze świetlicy odbierane są przez rodziców/prawnych opiekunów lub inne upoważnione osoby odnotowane w Karcie Zgłoszenia Dziecka do Świetlicy.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pr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zypadku odbioru dziecka przez osobę, która nie jest upoważniona w Karcie Zgłoszenia Dziecka do Świetlicy, wymagane jest pisemne, jednorazowe oświadczenie rodziców/prawnych opiekunów, które powinno być przedstawione wychowawcy grupy. (do pobrania na stronie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Szkoły – Świetlica – jednorazowe upoważnienie).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Zgodnie z przepisami Kodeksu Ruchu Drogowego dziecko poniżej 7 roku życia nie może samodzielnie opuszczać świetlicy szkolnej, a także nie może być odbierane przez dziecko, które nie ukończyło 10 roku życia.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Zgodę na wyjście dziecka z osobą małoletnią rozumie się jako zgodę na samodzielne wyjście dziecka ze świetlicy.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Rodzice/prawni opiekunowie lub osoby upoważnione zobowiązane są do przedstawienia się (imię i nazwisko oraz stopień pokrewieństwa) i zgłoszenia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odbioru dziecka przez wideofon podając imię i nazwisko dziecka oraz klasę, do której dziecko uczęszcza. Nie ma możliwości opuszczenia świetlicy przez dziecko na podstawie rozmowy telefonicznej rodzic – wychowawca lub rodzic – dziecko.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Odebrane dziecko prze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 rodzica/opiekuna prawnego, nie ma możliwości powrotu tego dnia do świetlicy.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Wychowawcy świetlicy zobowiązani są do współpracy z wychowawcami klas oraz z specjalistami zatrudnionymi w szkole.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Semestralne oceny zachowania dziecka uczęszczającego do świetl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icy są konsultowane z wychowawcami świetlicy.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lastRenderedPageBreak/>
        <w:t>Obowiązkiem wychowawcy świetlicy jest powiadomienie kierownika o wypadkach lub innych problemach zaistniałych podczas zajęć w świetlicy.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Wychowawcy świetlicy nie ponoszą odpowiedzialności za dziecko, które samo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dzielnie, bez zgody wychowawcy, opuściło teren świetlicy, kiedy powinno w niej przebywać.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Mając na uwadze bezpieczeństwo i prawidłowe funkcjonowanie dziecka w szkole rodzice/opiekunowie prawni, wychowawcy klasy zobowiązani są powiadomić wychowawcę świetlic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y lub kierownika o problemach zdrowotnych, chorobach przewlekłych dziecka.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Rodzice/prawni opiekunowie pozostający w trudnej sytuacji rodzinnej (tj. pozbawienie lub ograniczenie praw rodzicielskich jednego lub obojga rodziców) dla dobra i bezpieczeństwa pow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ierzonego wychowawcom świetlicy dziecka, zobowiązani są do kontaktu z kierownikiem świetlicy w celu omówienia indywidualnych zasad pobytu dziecka oraz przedłożenia zaświadczeń odpowiednich do zaistniałej sytuacji.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Wychowawcy świetlicy nie ponoszą odpowiedz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ialności za uczniów przebywających na zajęciach dodatkowych. Za obecność ucznia na zajęciach odpowiada osoba prowadząca zajęcia dodatkowe.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Przebywanie w świetlicy dziecka z klasy IV i wyższej może nastąpić po wcześniejszym uzgodnieniu z Dyrektorem Szkoły 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kierownikiem świetlicy. Nieprzestrzeganie Regulaminu Świetlicy wiąże się ze skreśleniem dziecka z listy.</w:t>
      </w:r>
    </w:p>
    <w:p w:rsidR="008719B4" w:rsidRDefault="00081C92">
      <w:pPr>
        <w:pStyle w:val="Standard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 zapoznaniu się z Regulaminem Świetlicy, w momencie zapisu dziecka rodzice/prawni opiekunowie akceptują Regulamin Świetlicy i są zobowiązani go prze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strzegać.</w:t>
      </w:r>
    </w:p>
    <w:p w:rsidR="008719B4" w:rsidRDefault="008719B4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719B4" w:rsidRDefault="00081C92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Prawa i obowiązki ucznia przebywającego w świetlicy</w:t>
      </w:r>
    </w:p>
    <w:p w:rsidR="008719B4" w:rsidRDefault="00081C92">
      <w:pPr>
        <w:pStyle w:val="Standard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Uczeń ma prawo do: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respektowania swoich praw i obowiązków,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życzliwego, podmiotowego traktowania,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swobody w wyrażaniu swoich myśli i przekonań,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uczestnictwa i udziału we wszystkich </w:t>
      </w:r>
      <w:r>
        <w:rPr>
          <w:rFonts w:ascii="Times New Roman" w:hAnsi="Times New Roman"/>
          <w:sz w:val="24"/>
          <w:szCs w:val="24"/>
          <w:lang w:eastAsia="pl-PL"/>
        </w:rPr>
        <w:t>organizowanych zajęciach, zabawach i imprezach,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rozwijania swoich zainteresowań i pasji,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rozwijania społecznej aktywności,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uzyskania pomocy w nauce,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ochrony przed przemocą fizyczną i psychiczną, poszanowania godności osobistej,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wyposażenia św</w:t>
      </w:r>
      <w:r>
        <w:rPr>
          <w:rFonts w:ascii="Times New Roman" w:hAnsi="Times New Roman"/>
          <w:sz w:val="24"/>
          <w:szCs w:val="24"/>
          <w:lang w:eastAsia="pl-PL"/>
        </w:rPr>
        <w:t>ietlicy (zabawki, książki, materiały plastyczne, sprzęt sportowy itp.).</w:t>
      </w:r>
    </w:p>
    <w:p w:rsidR="008719B4" w:rsidRDefault="00081C92">
      <w:pPr>
        <w:pStyle w:val="Standard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Uczeń ma obowiązek: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zachowywać się kulturalnie w świetlicy i stołówce szkolnej,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ponosić odpowiedzialność za swoje postępowanie,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przestrzegać zasad bezpieczeństwa swojego i innych </w:t>
      </w:r>
      <w:r>
        <w:rPr>
          <w:rFonts w:ascii="Times New Roman" w:hAnsi="Times New Roman"/>
          <w:sz w:val="24"/>
          <w:szCs w:val="24"/>
          <w:lang w:eastAsia="pl-PL"/>
        </w:rPr>
        <w:t>uczestników świetlicy,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zgodnie współdziałać w grupie,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przestrzegać podstawowych zasad higieny,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dbać o ład i porządek oraz szanować sprzęt stanowiący wyposażenie świetlicy,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respektować polecenia i prośby wychowawców świetlicy i pracowników szkoły,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sygnalizo</w:t>
      </w:r>
      <w:r>
        <w:rPr>
          <w:rFonts w:ascii="Times New Roman" w:hAnsi="Times New Roman"/>
          <w:sz w:val="24"/>
          <w:szCs w:val="24"/>
          <w:lang w:eastAsia="pl-PL"/>
        </w:rPr>
        <w:t>wać każdorazowo wychowawców świetlicy o swoim przyjściu oraz wyjściu ze świetlicy,</w:t>
      </w:r>
    </w:p>
    <w:p w:rsidR="008719B4" w:rsidRDefault="00081C92">
      <w:pPr>
        <w:pStyle w:val="Standard"/>
        <w:numPr>
          <w:ilvl w:val="1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informować wszelkie wypadki oraz swoje i innych złe samopoczucie.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Zachowanie uczniów w świetlicy</w:t>
      </w:r>
    </w:p>
    <w:p w:rsidR="008719B4" w:rsidRDefault="00081C92">
      <w:pPr>
        <w:pStyle w:val="Standard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Szczególnie promowane są zachowania pozytywne wychowanków: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Włączanie się w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działalność świetlicy, udział w konkursach i zajęciach świetlicowych.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Kulturalne zachowanie, w tym używanie zwrotów grzecznościowych.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Bezinteresowna pomoc  zwłaszcza słabszym i młodszym.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Pomoc wychowawcy.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Dbałość o prządek w sali świetlicowej: odkładanie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rzeczy na miejsce, układanie plecaków w wyznaczonym miejscu.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Szacunek wobec cudzej własności.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Okazywanie wrażliwości na krzywdę innych.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Przestrzeganie zasad bezpiecznego pobytu w świetlicy.</w:t>
      </w:r>
    </w:p>
    <w:p w:rsidR="008719B4" w:rsidRDefault="00081C92">
      <w:pPr>
        <w:pStyle w:val="Standard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Nieakceptowane są zachowania o charakterze negatywnym, a są nimi: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Niekoleżeńskość oraz brak pomocy kolegom i koleżankom.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Używanie przemocy wobec innych osób.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Krzyk, wulgarne słownictwo, obrażanie innych.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Brak dbałości o prządek wokół siebie, bałaganiarstwo.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Wyjście ze świetlicy bez powiadomienia wychowawcy.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Brak poszanow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ania dla cudzej własności oraz przywłaszczanie cudzych rzeczy.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Kłamstwo, oszustwo.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Brak reakcji na prośby i polecenia wychowawcy.</w:t>
      </w:r>
    </w:p>
    <w:p w:rsidR="008719B4" w:rsidRDefault="00081C92">
      <w:pPr>
        <w:pStyle w:val="Standard"/>
        <w:numPr>
          <w:ilvl w:val="1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Przeszkadzanie w zajęciach świetlicowych.</w:t>
      </w:r>
    </w:p>
    <w:p w:rsidR="008719B4" w:rsidRDefault="00081C92">
      <w:pPr>
        <w:pStyle w:val="Standard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Zarówno o zachowaniu pozytywnym, jak i negatywnym informowani są rodzice/prawni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opiekunowie oraz wychowawcy klas. Kontakt z rodzicami odbywa się poprzez indywidualne rozmowy lub pisemne informacje w dzienniku elektronicznym Librus.</w:t>
      </w:r>
    </w:p>
    <w:p w:rsidR="008719B4" w:rsidRDefault="00081C92">
      <w:pPr>
        <w:pStyle w:val="Standard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przypadku gdy uczeń nie przestrzega zasad i norm obowiązujących w świetlicy (zagraża bezpieczeństwu in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nym i sobie) decyzją wychowawców w porozumieniu z Dyrektorem szkoły może być czasowo „zawieszony” w korzystaniu z opieki w świetlicy szkolnej (1 tydzień lub więcej).</w:t>
      </w: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VII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  <w:t>Procedury bezpieczeństwa</w:t>
      </w: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lastRenderedPageBreak/>
        <w:t>Procedury przyprowadzania i odbierania dzieci uczęszczających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 xml:space="preserve"> do świetlicy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Odpowiedzialność wychowawcy świetlicy za ucznia rozpoczyna się z chwilą wejścia dziecka do świetlicy i zgłoszenia tego faktu przez dziecko nauczycielowi i trwa do momentu przekazania dziecka pod opiekę rodziców/prawnych opiekunów lub osób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upoważnionych do odbioru dziecka.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 zgłoszeniu przez dziecko swojej obecności, wychowawca ma obowiązek odnotować ten fakt na liście obecności.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okresie adaptacyjnym uczniowie klas I rozpoczynające lekcje odbierane są przez wychowawcę klasy lub nauczyciel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a rozpoczynającego zajęcia w klasie. Uczniowie klas II i III opuszczają świetlicę z dzwonkiem rozpoczynającym przerwę.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Wychowawcy świetlicy nie ponoszą odpowiedzialności za dzieci, które spóźniły się na lekcje. Dzieci te powinny dotrzeć do sali w której od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bywają się obecnie zajęcia lekcyjne.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 skończonych lekcjach wychowawcy klas, nauczyciele prowadzący zajęcia odprowadzają dzieci do świetlicy i przekazują pod opiekę wychowawcy świetlicy.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Odbiór dzieci odbywa się przez wideo domofon. Osoby upoważnione do o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dbioru dziecka mają obowiązek przedstawić się podając: swoje imię i nazwisko oraz stopień pokrewieństwa, imię i nazwisko odbieranego dziecko oraz klasę do której uczęszcza. Osoba upoważniona do odbioru oczekuje na dziecko w szatni lub przed szkołą. Procedu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ry te obowiązują również wtedy, gdy dzieci przebywają na boisku szkolnym lub placu zabaw.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Mając na uwadze bezpieczeństwo dzieci przebywających w świetlicy prowadzona jest dokumentacja dotycząca przyjścia i wyjścia dziecka ze świetlicy.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Dzieci z klas I-II,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które nie uczestniczą w planowanych zajęciach (przebywają w świetlicy): religia, etyka, powinny być odebrane ze świetlicy przez nauczyciela prowadzącego zajęcia z klasą. Natomiast uczniowie z klas III po uzgodnieniu z wychowawcą świetlicy samodzielnie opus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zczają świetlicę.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Dzieci, których rodzice wyrazili zgodę na samodzielny powrót do domu zobowiązani są do wyszczególnienia w Karcie Zgłoszenia Dziecka do Świetlicy, godzin opuszczenia przez dziecko świetlicy.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sytuacji, kiedy dziecko korzysta z zajęć dodat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kowych płatnych odbywających się na terenie Szkoły lub poza nią, rodzic zobowiązany jest do przedstawienia pisemnego, imiennego upoważnienia dla osoby, która będzie dziecko odbierała i przyprowadzała do świetlicy.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Wychowawcy nie ponoszą odpowiedzialności z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a obecność dzieci na zajęciach dodatkowych. Osoba prowadząca zajęcia jest zobowiązana do odebrania i przyprowadzenia dziecka do świetlicy po skończonych zajęciach. W przypadku, gdy dziecko zostało odebrane bezpośrednio z zajęć obowiązkiem prowadzącego jest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poinformowanie o tym fakcie wychowawcy świetlicy z danej grupy.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lastRenderedPageBreak/>
        <w:t>Dzieci z klas I-III samodzielnie wychodzące na zajęcia dodatkowe (za zgodą rodziców) powinny same kontrolować godzinę wyjścia na zajęcia.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Odbiór dzieci z zajęć dodatkowych po godzinie 17:00 n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astępuje bezpośrednio u prowadzącego zajęcia.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Dzieci uczęszczające na zajęcia dodatkowe prowadzone przez nauczycieli i specjalistów tej szkoły odbierane są i przyprowadzane osobiście do wychowawcy świetlicy.</w:t>
      </w:r>
    </w:p>
    <w:p w:rsidR="008719B4" w:rsidRDefault="00081C92">
      <w:pPr>
        <w:pStyle w:val="Standard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przypadku nieodebrania dziecka ze świetlicy po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godz. 17.00 oraz braku kontaktu z rodzicami/prawnymi opiekunami lub osobami upoważnionymi, wychowawca świetlicy zobowiązany jest do powiadomienia o zaistniałym fakcie Dyrektora Szkoły oraz Policję.</w:t>
      </w:r>
    </w:p>
    <w:p w:rsidR="008719B4" w:rsidRDefault="008719B4">
      <w:pPr>
        <w:pStyle w:val="Standard"/>
        <w:shd w:val="clear" w:color="auto" w:fill="FFFFFF"/>
        <w:spacing w:after="0" w:line="360" w:lineRule="auto"/>
        <w:ind w:left="432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Procedury postępowania w sytuacjach zgłoszenia się po dz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iecko osoby pod wpływem alkoholu lub innych środków odurzających oraz osoby przejawiającej zachowania agresywne.</w:t>
      </w:r>
    </w:p>
    <w:p w:rsidR="008719B4" w:rsidRDefault="00081C92">
      <w:pPr>
        <w:pStyle w:val="Standard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żadnym wypadku nie wolno powierzać opieki nad dzieckiem osobie, co do której zachodzi podejrzenie, że jest pod wpływem alkoholu, środków odur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zających lub zachowuje się agresywnie.</w:t>
      </w:r>
    </w:p>
    <w:p w:rsidR="008719B4" w:rsidRDefault="00081C92">
      <w:pPr>
        <w:pStyle w:val="Standard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powyższej sytuacji należy bezzwłocznie powiadomić wychowawcę klasy, dyrekcję lub pedagoga szkolnego.</w:t>
      </w:r>
    </w:p>
    <w:p w:rsidR="008719B4" w:rsidRDefault="00081C92">
      <w:pPr>
        <w:pStyle w:val="Standard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Pracownik szkoły nakazuje osobie, co do której pojawiają się te wątpliwości, opuszczenie terenu szkoły.</w:t>
      </w:r>
    </w:p>
    <w:p w:rsidR="008719B4" w:rsidRDefault="00081C92">
      <w:pPr>
        <w:pStyle w:val="Standard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Jeżeli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osoba ta odmawia opuszczenia Szkoły i żąda wydania dziecka, wychowawca świetlicy powiadamia Policję.</w:t>
      </w:r>
    </w:p>
    <w:p w:rsidR="008719B4" w:rsidRDefault="00081C92">
      <w:pPr>
        <w:pStyle w:val="Standard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Wychowawca świetlicy niezwłocznie kontaktuje się z drugim rodzicem/opiekunem prawnym lub osobą upoważnioną do odbioru dziecka ze świetlicy szkolnej.</w:t>
      </w:r>
    </w:p>
    <w:p w:rsidR="008719B4" w:rsidRDefault="00081C92">
      <w:pPr>
        <w:pStyle w:val="Standard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Szkoła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udziela dziecku wsparcia oraz izoluje je od rodzica/opiekuna prawnego, co którego zachodzą powyższe podejrzenia.</w:t>
      </w:r>
    </w:p>
    <w:p w:rsidR="008719B4" w:rsidRDefault="00081C92">
      <w:pPr>
        <w:pStyle w:val="Standard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Wychowawcy świetlicy sporządzają notatkę służbową z zakresu podjętych działań interwencyjnych i przekazują ją Dyrektorowi Szkoły.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Procedury p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ostępowania w przypadku zgłoszenia przez dziecko złego samopoczucia</w:t>
      </w:r>
    </w:p>
    <w:p w:rsidR="008719B4" w:rsidRDefault="00081C92">
      <w:pPr>
        <w:pStyle w:val="Standard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Dziecko kierowane jest do gabinetu pielęgniarki szkolnej, która udziela pomocy medycznej.</w:t>
      </w:r>
    </w:p>
    <w:p w:rsidR="008719B4" w:rsidRDefault="00081C92">
      <w:pPr>
        <w:pStyle w:val="Standard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sytuacji, gdy pielęgniarka jest nieobecna wychowawca udziela dziecku niezbędnej opieki i kontakt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uje się z rodzicem/prawnym opiekunem w celu poinformowania o zaistniałej sytuacji.</w:t>
      </w:r>
    </w:p>
    <w:p w:rsidR="008719B4" w:rsidRDefault="00081C92">
      <w:pPr>
        <w:pStyle w:val="Standard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takiej sytuacji wychowawca nie może zwolnić dziecka do domu, nawet jeśli posiada ono zgodę na samodzielne powroty. Takie dziecko powinno być odebrane przez rodzica/prawneg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o opiekuna dziecka.</w:t>
      </w:r>
    </w:p>
    <w:p w:rsidR="008719B4" w:rsidRDefault="00081C92">
      <w:pPr>
        <w:pStyle w:val="Standard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Wychowawca nie ma prawa podawać dziecku leków.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lastRenderedPageBreak/>
        <w:t>Zasady wychodzenia do stołówki szkolnej</w:t>
      </w:r>
    </w:p>
    <w:p w:rsidR="008719B4" w:rsidRDefault="00081C92">
      <w:pPr>
        <w:pStyle w:val="Standard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Decyzję o wyjściu na obiad podejmuje wychowawca świetlicy w oparciu o harmonogram obiadów.</w:t>
      </w:r>
    </w:p>
    <w:p w:rsidR="008719B4" w:rsidRDefault="00081C92">
      <w:pPr>
        <w:pStyle w:val="Standard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Pod opieką wychowawcy uczniowie ustawiają się w pary, wyc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hodzą ze świetlicy, myją ręce i udają się do stołówki.</w:t>
      </w:r>
    </w:p>
    <w:p w:rsidR="008719B4" w:rsidRDefault="00081C92">
      <w:pPr>
        <w:pStyle w:val="Standard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Wychowawca pełni dyżur nad grupą, która spożywa posiłek.</w:t>
      </w:r>
    </w:p>
    <w:p w:rsidR="008719B4" w:rsidRDefault="00081C92">
      <w:pPr>
        <w:pStyle w:val="Standard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Po skończonym posiłku pod opieką wychowawcy grupa wraca do sali.</w:t>
      </w:r>
    </w:p>
    <w:p w:rsidR="008719B4" w:rsidRDefault="00081C92">
      <w:pPr>
        <w:pStyle w:val="Standard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W uzasadnionych przypadkach uczeń po zjedzeniu posiłku może samodzielnie wrócić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 do sali świetlicowej, jeśli uzyska zgodę nauczyciela pełniącego dyżur w stołówce.</w:t>
      </w:r>
    </w:p>
    <w:p w:rsidR="008719B4" w:rsidRDefault="008719B4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</w:p>
    <w:p w:rsidR="008719B4" w:rsidRDefault="00081C92">
      <w:pPr>
        <w:pStyle w:val="Standar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t>VIII Postanowienia końcowe</w:t>
      </w:r>
    </w:p>
    <w:p w:rsidR="008719B4" w:rsidRDefault="00081C92">
      <w:pPr>
        <w:pStyle w:val="Standard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 xml:space="preserve">Uczniowie uczęszczający do świetlicy szkolnej zostają zapoznani z Regulaminem Świetlicy na początku roku szkolnego. W trakcie trwania roku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szkolnego uwrażliwiani są na przestrzeganie obowiązujących reguł współpracy.</w:t>
      </w:r>
    </w:p>
    <w:p w:rsidR="008719B4" w:rsidRDefault="00081C92">
      <w:pPr>
        <w:pStyle w:val="Standard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Regulamin Świetlicy jest dostępny na stronie internetowej szkoły w zakładce Świetlica oraz w wersji papierowej u kierownika świetlicy.</w:t>
      </w:r>
    </w:p>
    <w:p w:rsidR="008719B4" w:rsidRDefault="00081C92">
      <w:pPr>
        <w:pStyle w:val="Standard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Regulamin Świetlicy wchodzi w życie po zatwi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erdzeniu przez Dyrektora Szkoły.</w:t>
      </w:r>
    </w:p>
    <w:p w:rsidR="008719B4" w:rsidRDefault="00081C92">
      <w:pPr>
        <w:pStyle w:val="Standard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pl-PL"/>
        </w:rPr>
        <w:t>Regulamin Świetlicy wchodzi w życie z dn. 04.09.2023r.</w:t>
      </w:r>
    </w:p>
    <w:p w:rsidR="008719B4" w:rsidRDefault="008719B4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719B4">
      <w:footerReference w:type="default" r:id="rId7"/>
      <w:pgSz w:w="11906" w:h="16838"/>
      <w:pgMar w:top="850" w:right="850" w:bottom="907" w:left="850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C92" w:rsidRDefault="00081C92">
      <w:pPr>
        <w:spacing w:after="0" w:line="240" w:lineRule="auto"/>
      </w:pPr>
      <w:r>
        <w:separator/>
      </w:r>
    </w:p>
  </w:endnote>
  <w:endnote w:type="continuationSeparator" w:id="0">
    <w:p w:rsidR="00081C92" w:rsidRDefault="0008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CD" w:rsidRDefault="00081C9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75CF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C92" w:rsidRDefault="00081C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81C92" w:rsidRDefault="00081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4EA"/>
    <w:multiLevelType w:val="multilevel"/>
    <w:tmpl w:val="8F8EB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A3C4A53"/>
    <w:multiLevelType w:val="multilevel"/>
    <w:tmpl w:val="0F2EA376"/>
    <w:lvl w:ilvl="0">
      <w:start w:val="1"/>
      <w:numFmt w:val="decimal"/>
      <w:lvlText w:val=" 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 %2)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0A6E3F35"/>
    <w:multiLevelType w:val="multilevel"/>
    <w:tmpl w:val="4008F52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0BFA35F6"/>
    <w:multiLevelType w:val="multilevel"/>
    <w:tmpl w:val="D59AFCC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1CA2610"/>
    <w:multiLevelType w:val="multilevel"/>
    <w:tmpl w:val="F0429EE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142043A5"/>
    <w:multiLevelType w:val="multilevel"/>
    <w:tmpl w:val="AA5ADA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6" w15:restartNumberingAfterBreak="0">
    <w:nsid w:val="188A1562"/>
    <w:multiLevelType w:val="multilevel"/>
    <w:tmpl w:val="F4DAFE3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1A27BF6"/>
    <w:multiLevelType w:val="multilevel"/>
    <w:tmpl w:val="E0B8A7A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BCE2B2E"/>
    <w:multiLevelType w:val="multilevel"/>
    <w:tmpl w:val="9850C9DC"/>
    <w:styleLink w:val="WWNum5"/>
    <w:lvl w:ilvl="0">
      <w:start w:val="1"/>
      <w:numFmt w:val="decimal"/>
      <w:lvlText w:val="%1."/>
      <w:lvlJc w:val="left"/>
      <w:pPr>
        <w:ind w:left="4536" w:hanging="360"/>
      </w:pPr>
    </w:lvl>
    <w:lvl w:ilvl="1">
      <w:start w:val="1"/>
      <w:numFmt w:val="decimal"/>
      <w:lvlText w:val="%2."/>
      <w:lvlJc w:val="left"/>
      <w:pPr>
        <w:ind w:left="5256" w:hanging="360"/>
      </w:pPr>
    </w:lvl>
    <w:lvl w:ilvl="2">
      <w:start w:val="1"/>
      <w:numFmt w:val="decimal"/>
      <w:lvlText w:val="%1.%2.%3."/>
      <w:lvlJc w:val="left"/>
      <w:pPr>
        <w:ind w:left="5976" w:hanging="360"/>
      </w:pPr>
    </w:lvl>
    <w:lvl w:ilvl="3">
      <w:start w:val="1"/>
      <w:numFmt w:val="decimal"/>
      <w:lvlText w:val="%1.%2.%3.%4."/>
      <w:lvlJc w:val="left"/>
      <w:pPr>
        <w:ind w:left="6696" w:hanging="360"/>
      </w:pPr>
    </w:lvl>
    <w:lvl w:ilvl="4">
      <w:start w:val="1"/>
      <w:numFmt w:val="decimal"/>
      <w:lvlText w:val="%1.%2.%3.%4.%5."/>
      <w:lvlJc w:val="left"/>
      <w:pPr>
        <w:ind w:left="7416" w:hanging="360"/>
      </w:pPr>
    </w:lvl>
    <w:lvl w:ilvl="5">
      <w:start w:val="1"/>
      <w:numFmt w:val="decimal"/>
      <w:lvlText w:val="%1.%2.%3.%4.%5.%6."/>
      <w:lvlJc w:val="left"/>
      <w:pPr>
        <w:ind w:left="8136" w:hanging="360"/>
      </w:pPr>
    </w:lvl>
    <w:lvl w:ilvl="6">
      <w:start w:val="1"/>
      <w:numFmt w:val="decimal"/>
      <w:lvlText w:val="%1.%2.%3.%4.%5.%6.%7."/>
      <w:lvlJc w:val="left"/>
      <w:pPr>
        <w:ind w:left="8856" w:hanging="360"/>
      </w:pPr>
    </w:lvl>
    <w:lvl w:ilvl="7">
      <w:start w:val="1"/>
      <w:numFmt w:val="decimal"/>
      <w:lvlText w:val="%1.%2.%3.%4.%5.%6.%7.%8."/>
      <w:lvlJc w:val="left"/>
      <w:pPr>
        <w:ind w:left="9576" w:hanging="360"/>
      </w:pPr>
    </w:lvl>
    <w:lvl w:ilvl="8">
      <w:start w:val="1"/>
      <w:numFmt w:val="decimal"/>
      <w:lvlText w:val="%1.%2.%3.%4.%5.%6.%7.%8.%9."/>
      <w:lvlJc w:val="left"/>
      <w:pPr>
        <w:ind w:left="10296" w:hanging="360"/>
      </w:pPr>
    </w:lvl>
  </w:abstractNum>
  <w:abstractNum w:abstractNumId="9" w15:restartNumberingAfterBreak="0">
    <w:nsid w:val="2E4017CC"/>
    <w:multiLevelType w:val="multilevel"/>
    <w:tmpl w:val="483C8A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2F1D28D7"/>
    <w:multiLevelType w:val="multilevel"/>
    <w:tmpl w:val="18F25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0">
    <w:nsid w:val="2FF63F3C"/>
    <w:multiLevelType w:val="multilevel"/>
    <w:tmpl w:val="336874C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38D03822"/>
    <w:multiLevelType w:val="multilevel"/>
    <w:tmpl w:val="5EDA58F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77282"/>
    <w:multiLevelType w:val="multilevel"/>
    <w:tmpl w:val="708AB9A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426D7ECD"/>
    <w:multiLevelType w:val="multilevel"/>
    <w:tmpl w:val="9BB87F6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3426ED1"/>
    <w:multiLevelType w:val="multilevel"/>
    <w:tmpl w:val="452ABF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6" w15:restartNumberingAfterBreak="0">
    <w:nsid w:val="49B31D97"/>
    <w:multiLevelType w:val="multilevel"/>
    <w:tmpl w:val="D2BE731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4D3404FB"/>
    <w:multiLevelType w:val="multilevel"/>
    <w:tmpl w:val="A080E94C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F1B7602"/>
    <w:multiLevelType w:val="multilevel"/>
    <w:tmpl w:val="025033A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4F5942B4"/>
    <w:multiLevelType w:val="multilevel"/>
    <w:tmpl w:val="4B2E81C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55DF23C9"/>
    <w:multiLevelType w:val="multilevel"/>
    <w:tmpl w:val="107266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1" w15:restartNumberingAfterBreak="0">
    <w:nsid w:val="5CE0564E"/>
    <w:multiLevelType w:val="multilevel"/>
    <w:tmpl w:val="4880AC3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7AD12E1"/>
    <w:multiLevelType w:val="multilevel"/>
    <w:tmpl w:val="E8F21460"/>
    <w:lvl w:ilvl="0">
      <w:start w:val="1"/>
      <w:numFmt w:val="decimal"/>
      <w:lvlText w:val=" 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 %2)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3" w15:restartNumberingAfterBreak="0">
    <w:nsid w:val="6FC23B9F"/>
    <w:multiLevelType w:val="multilevel"/>
    <w:tmpl w:val="2506C7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4" w15:restartNumberingAfterBreak="0">
    <w:nsid w:val="756F6D89"/>
    <w:multiLevelType w:val="multilevel"/>
    <w:tmpl w:val="D52ED74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A6F3A73"/>
    <w:multiLevelType w:val="multilevel"/>
    <w:tmpl w:val="F9A25E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6" w15:restartNumberingAfterBreak="0">
    <w:nsid w:val="7F78688B"/>
    <w:multiLevelType w:val="multilevel"/>
    <w:tmpl w:val="F73C75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6"/>
  </w:num>
  <w:num w:numId="5">
    <w:abstractNumId w:val="8"/>
  </w:num>
  <w:num w:numId="6">
    <w:abstractNumId w:val="12"/>
  </w:num>
  <w:num w:numId="7">
    <w:abstractNumId w:val="21"/>
  </w:num>
  <w:num w:numId="8">
    <w:abstractNumId w:val="3"/>
  </w:num>
  <w:num w:numId="9">
    <w:abstractNumId w:val="4"/>
  </w:num>
  <w:num w:numId="10">
    <w:abstractNumId w:val="16"/>
  </w:num>
  <w:num w:numId="11">
    <w:abstractNumId w:val="19"/>
  </w:num>
  <w:num w:numId="12">
    <w:abstractNumId w:val="9"/>
  </w:num>
  <w:num w:numId="13">
    <w:abstractNumId w:val="13"/>
  </w:num>
  <w:num w:numId="14">
    <w:abstractNumId w:val="11"/>
  </w:num>
  <w:num w:numId="15">
    <w:abstractNumId w:val="2"/>
  </w:num>
  <w:num w:numId="16">
    <w:abstractNumId w:val="18"/>
  </w:num>
  <w:num w:numId="17">
    <w:abstractNumId w:val="17"/>
  </w:num>
  <w:num w:numId="18">
    <w:abstractNumId w:val="17"/>
    <w:lvlOverride w:ilvl="0"/>
  </w:num>
  <w:num w:numId="19">
    <w:abstractNumId w:val="25"/>
  </w:num>
  <w:num w:numId="20">
    <w:abstractNumId w:val="14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26"/>
  </w:num>
  <w:num w:numId="23">
    <w:abstractNumId w:val="5"/>
  </w:num>
  <w:num w:numId="24">
    <w:abstractNumId w:val="1"/>
  </w:num>
  <w:num w:numId="25">
    <w:abstractNumId w:val="22"/>
  </w:num>
  <w:num w:numId="26">
    <w:abstractNumId w:val="10"/>
  </w:num>
  <w:num w:numId="27">
    <w:abstractNumId w:val="23"/>
  </w:num>
  <w:num w:numId="28">
    <w:abstractNumId w:val="20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719B4"/>
    <w:rsid w:val="00081C92"/>
    <w:rsid w:val="008719B4"/>
    <w:rsid w:val="00D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E7D6C-E5A0-4FF3-88EB-C813D62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Lucida Sans Unicode" w:hAnsi="Times New Roman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  <w:rPr>
      <w:rFonts w:ascii="Times New Roman" w:hAnsi="Times New Roman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2699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URN</Company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Aneta Kielek</cp:lastModifiedBy>
  <cp:revision>2</cp:revision>
  <dcterms:created xsi:type="dcterms:W3CDTF">2025-09-26T09:04:00Z</dcterms:created>
  <dcterms:modified xsi:type="dcterms:W3CDTF">2025-09-26T09:04:00Z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